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8E" w:rsidRDefault="00D15C26">
      <w:pPr>
        <w:spacing w:before="32" w:line="243" w:lineRule="exact"/>
        <w:ind w:left="1986" w:right="4"/>
        <w:jc w:val="center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878839</wp:posOffset>
            </wp:positionH>
            <wp:positionV relativeFrom="paragraph">
              <wp:posOffset>26796</wp:posOffset>
            </wp:positionV>
            <wp:extent cx="943610" cy="890904"/>
            <wp:effectExtent l="0" t="0" r="0" b="0"/>
            <wp:wrapNone/>
            <wp:docPr id="1" name="Image 1" descr="Descrição: 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ção: Descrição: Uma imagem contendo guarda-chuva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9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0"/>
        </w:rPr>
        <w:t>ESTADO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DO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RIO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GRANDE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DO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NORTE</w:t>
      </w:r>
    </w:p>
    <w:p w:rsidR="00E1718E" w:rsidRDefault="00D15C26">
      <w:pPr>
        <w:spacing w:line="241" w:lineRule="exact"/>
        <w:ind w:left="1986" w:right="9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pacing w:val="-2"/>
          <w:sz w:val="20"/>
        </w:rPr>
        <w:t>CÂMARA</w:t>
      </w:r>
      <w:r>
        <w:rPr>
          <w:rFonts w:ascii="Calibri" w:hAnsi="Calibri"/>
          <w:b/>
          <w:i/>
          <w:spacing w:val="-3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MUNICIPAL</w:t>
      </w:r>
      <w:r>
        <w:rPr>
          <w:rFonts w:ascii="Calibri" w:hAnsi="Calibri"/>
          <w:b/>
          <w:i/>
          <w:spacing w:val="-3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DE</w:t>
      </w:r>
      <w:r>
        <w:rPr>
          <w:rFonts w:ascii="Calibri" w:hAnsi="Calibri"/>
          <w:b/>
          <w:i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E1718E" w:rsidRDefault="00D15C26">
      <w:pPr>
        <w:spacing w:line="242" w:lineRule="exact"/>
        <w:ind w:left="198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9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-Tel</w:t>
      </w:r>
      <w:proofErr w:type="gramEnd"/>
      <w:r>
        <w:rPr>
          <w:rFonts w:ascii="Calibri" w:hAnsi="Calibri"/>
          <w:sz w:val="20"/>
        </w:rPr>
        <w:t>.(084)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E1718E" w:rsidRDefault="00D15C26">
      <w:pPr>
        <w:spacing w:before="1"/>
        <w:ind w:left="1986" w:right="8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1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E1718E" w:rsidRDefault="00E1718E">
      <w:pPr>
        <w:pStyle w:val="Corpodetexto"/>
        <w:rPr>
          <w:rFonts w:ascii="Calibri"/>
          <w:b/>
          <w:sz w:val="20"/>
        </w:rPr>
      </w:pPr>
    </w:p>
    <w:p w:rsidR="00E1718E" w:rsidRDefault="00E1718E">
      <w:pPr>
        <w:pStyle w:val="Corpodetexto"/>
        <w:rPr>
          <w:rFonts w:ascii="Calibri"/>
          <w:b/>
          <w:sz w:val="20"/>
        </w:rPr>
      </w:pPr>
    </w:p>
    <w:p w:rsidR="00E1718E" w:rsidRDefault="00E1718E">
      <w:pPr>
        <w:pStyle w:val="Corpodetexto"/>
        <w:rPr>
          <w:rFonts w:ascii="Calibri"/>
          <w:b/>
          <w:sz w:val="20"/>
        </w:rPr>
      </w:pPr>
    </w:p>
    <w:p w:rsidR="00E1718E" w:rsidRDefault="00E1718E">
      <w:pPr>
        <w:pStyle w:val="Corpodetexto"/>
        <w:rPr>
          <w:rFonts w:ascii="Calibri"/>
          <w:b/>
          <w:sz w:val="20"/>
        </w:rPr>
      </w:pPr>
    </w:p>
    <w:p w:rsidR="00E1718E" w:rsidRDefault="00E1718E">
      <w:pPr>
        <w:pStyle w:val="Corpodetexto"/>
        <w:spacing w:before="74"/>
        <w:rPr>
          <w:rFonts w:ascii="Calibri"/>
          <w:b/>
          <w:sz w:val="20"/>
        </w:rPr>
      </w:pPr>
    </w:p>
    <w:p w:rsidR="00E1718E" w:rsidRDefault="00D15C26">
      <w:pPr>
        <w:pStyle w:val="Ttulo"/>
      </w:pPr>
      <w:r>
        <w:rPr>
          <w:spacing w:val="-2"/>
        </w:rPr>
        <w:t>DECLARAÇÃO</w:t>
      </w:r>
    </w:p>
    <w:p w:rsidR="00E1718E" w:rsidRDefault="00E1718E">
      <w:pPr>
        <w:pStyle w:val="Corpodetexto"/>
        <w:rPr>
          <w:b/>
        </w:rPr>
      </w:pPr>
    </w:p>
    <w:p w:rsidR="00E1718E" w:rsidRDefault="00E1718E">
      <w:pPr>
        <w:pStyle w:val="Corpodetexto"/>
        <w:rPr>
          <w:b/>
        </w:rPr>
      </w:pPr>
    </w:p>
    <w:p w:rsidR="00E1718E" w:rsidRDefault="00E1718E">
      <w:pPr>
        <w:pStyle w:val="Corpodetexto"/>
        <w:rPr>
          <w:b/>
        </w:rPr>
      </w:pPr>
    </w:p>
    <w:p w:rsidR="00E1718E" w:rsidRDefault="00E1718E">
      <w:pPr>
        <w:pStyle w:val="Corpodetexto"/>
        <w:rPr>
          <w:b/>
        </w:rPr>
      </w:pPr>
    </w:p>
    <w:p w:rsidR="00E1718E" w:rsidRDefault="00E1718E">
      <w:pPr>
        <w:pStyle w:val="Corpodetexto"/>
        <w:spacing w:before="17"/>
        <w:rPr>
          <w:b/>
        </w:rPr>
      </w:pPr>
    </w:p>
    <w:p w:rsidR="00E1718E" w:rsidRDefault="00D15C26">
      <w:pPr>
        <w:pStyle w:val="Corpodetexto"/>
        <w:ind w:left="424"/>
      </w:pPr>
      <w:r>
        <w:t>A</w:t>
      </w:r>
      <w:r>
        <w:rPr>
          <w:spacing w:val="-3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Legislativa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recebeu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apreciação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Contas – TCE do exercício 2025</w:t>
      </w:r>
      <w:r>
        <w:t xml:space="preserve"> para subsidiar o julgamento do Poder Legislativo.</w:t>
      </w: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E1718E">
      <w:pPr>
        <w:pStyle w:val="Corpodetexto"/>
      </w:pPr>
    </w:p>
    <w:p w:rsidR="00E1718E" w:rsidRDefault="00D15C26">
      <w:pPr>
        <w:pStyle w:val="Corpodetexto"/>
        <w:ind w:left="4966"/>
      </w:pPr>
      <w:r>
        <w:t>Equador/RN,</w:t>
      </w:r>
      <w:r>
        <w:rPr>
          <w:spacing w:val="-5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Dezembro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2025</w:t>
      </w:r>
      <w:bookmarkStart w:id="0" w:name="_GoBack"/>
      <w:bookmarkEnd w:id="0"/>
      <w:r>
        <w:rPr>
          <w:spacing w:val="-4"/>
        </w:rPr>
        <w:t>.</w:t>
      </w:r>
    </w:p>
    <w:sectPr w:rsidR="00E1718E">
      <w:type w:val="continuous"/>
      <w:pgSz w:w="11920" w:h="16850"/>
      <w:pgMar w:top="84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718E"/>
    <w:rsid w:val="00D15C26"/>
    <w:rsid w:val="00E1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left="279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left="279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2026-02-02T20:28:00Z</dcterms:created>
  <dcterms:modified xsi:type="dcterms:W3CDTF">2026-02-02T20:28:00Z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2010</vt:lpwstr>
  </property>
</Properties>
</file>